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49B52" w14:textId="2233AE61" w:rsidR="00852D9E" w:rsidRDefault="00174E9F" w:rsidP="00174E9F">
      <w:pPr>
        <w:jc w:val="center"/>
        <w:rPr>
          <w:b/>
          <w:bCs/>
          <w:sz w:val="28"/>
          <w:szCs w:val="28"/>
        </w:rPr>
      </w:pPr>
      <w:r w:rsidRPr="00174E9F">
        <w:rPr>
          <w:b/>
          <w:bCs/>
          <w:sz w:val="28"/>
          <w:szCs w:val="28"/>
        </w:rPr>
        <w:t xml:space="preserve">Amendment to Declaration of Easements, Covenants, Conditions and Restrictions for </w:t>
      </w:r>
      <w:proofErr w:type="spellStart"/>
      <w:r w:rsidRPr="00174E9F">
        <w:rPr>
          <w:b/>
          <w:bCs/>
          <w:sz w:val="28"/>
          <w:szCs w:val="28"/>
        </w:rPr>
        <w:t>Raetta</w:t>
      </w:r>
      <w:proofErr w:type="spellEnd"/>
      <w:r w:rsidRPr="00174E9F">
        <w:rPr>
          <w:b/>
          <w:bCs/>
          <w:sz w:val="28"/>
          <w:szCs w:val="28"/>
        </w:rPr>
        <w:t xml:space="preserve"> Estates, Core Investments LLC.</w:t>
      </w:r>
    </w:p>
    <w:p w14:paraId="54E4724C" w14:textId="4E12376C" w:rsidR="00174E9F" w:rsidRDefault="00174E9F" w:rsidP="00174E9F">
      <w:pPr>
        <w:rPr>
          <w:sz w:val="24"/>
          <w:szCs w:val="24"/>
        </w:rPr>
      </w:pPr>
    </w:p>
    <w:p w14:paraId="0C0AFC61" w14:textId="72B9BE11" w:rsidR="00174E9F" w:rsidRPr="00174E9F" w:rsidRDefault="00174E9F" w:rsidP="00174E9F">
      <w:pPr>
        <w:rPr>
          <w:b/>
          <w:bCs/>
          <w:sz w:val="24"/>
          <w:szCs w:val="24"/>
        </w:rPr>
      </w:pPr>
      <w:r w:rsidRPr="00174E9F">
        <w:rPr>
          <w:b/>
          <w:bCs/>
          <w:sz w:val="24"/>
          <w:szCs w:val="24"/>
        </w:rPr>
        <w:t>Commons Area:</w:t>
      </w:r>
    </w:p>
    <w:p w14:paraId="3457F3FD" w14:textId="1F7C3A59" w:rsidR="00174E9F" w:rsidRDefault="00174E9F" w:rsidP="00174E9F">
      <w:pPr>
        <w:rPr>
          <w:sz w:val="24"/>
          <w:szCs w:val="24"/>
        </w:rPr>
      </w:pPr>
      <w:r>
        <w:rPr>
          <w:sz w:val="24"/>
          <w:szCs w:val="24"/>
        </w:rPr>
        <w:t xml:space="preserve">Commons Area Owner will abide by the same build standards as the rest of the property owners. Property Owners other than commons area owner will not be allowed in any crop area from April through December each year. All Property owners will have recreational access to the two large ponds and will be expected to always keep a clean environment. Any personnel being the (property owners or with the property owners) utilizing the ponds for recreational access will do so at there own risk. </w:t>
      </w:r>
    </w:p>
    <w:p w14:paraId="09916080" w14:textId="77777777" w:rsidR="00174E9F" w:rsidRDefault="00174E9F" w:rsidP="00174E9F">
      <w:pPr>
        <w:rPr>
          <w:sz w:val="24"/>
          <w:szCs w:val="24"/>
        </w:rPr>
      </w:pPr>
    </w:p>
    <w:p w14:paraId="2FF1CBFE" w14:textId="0DCF08A8" w:rsidR="00174E9F" w:rsidRPr="00174E9F" w:rsidRDefault="00174E9F" w:rsidP="00174E9F">
      <w:pPr>
        <w:rPr>
          <w:sz w:val="24"/>
          <w:szCs w:val="24"/>
        </w:rPr>
      </w:pPr>
    </w:p>
    <w:sectPr w:rsidR="00174E9F" w:rsidRPr="00174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9F"/>
    <w:rsid w:val="00174E9F"/>
    <w:rsid w:val="004A58F3"/>
    <w:rsid w:val="005D7E2A"/>
    <w:rsid w:val="00852D9E"/>
    <w:rsid w:val="00C1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A8D6"/>
  <w15:chartTrackingRefBased/>
  <w15:docId w15:val="{8DB126E0-E519-4676-BB97-15CC4DF5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93</Words>
  <Characters>535</Characters>
  <Application>Microsoft Office Word</Application>
  <DocSecurity>0</DocSecurity>
  <Lines>4</Lines>
  <Paragraphs>1</Paragraphs>
  <ScaleCrop>false</ScaleCrop>
  <Company>BNSF Railway</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Spencer</dc:creator>
  <cp:keywords/>
  <dc:description/>
  <cp:lastModifiedBy>Holmes, Spencer</cp:lastModifiedBy>
  <cp:revision>1</cp:revision>
  <dcterms:created xsi:type="dcterms:W3CDTF">2024-10-02T17:48:00Z</dcterms:created>
  <dcterms:modified xsi:type="dcterms:W3CDTF">2024-10-02T17:58:00Z</dcterms:modified>
</cp:coreProperties>
</file>